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media/image12.jpeg" ContentType="image/jpeg"/>
  <Override PartName="/word/media/image11.jpeg" ContentType="image/jpeg"/>
  <Override PartName="/word/media/image10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56"/>
          <w:szCs w:val="56"/>
          <w:lang w:val="en-US"/>
        </w:rPr>
      </w:pPr>
      <w:r>
        <w:rPr>
          <w:rFonts w:ascii="Times New Roman" w:cs="Times New Roman" w:hAnsi="Times New Roman"/>
          <w:b/>
          <w:sz w:val="40"/>
          <w:szCs w:val="40"/>
        </w:rPr>
        <w:t xml:space="preserve">Кресло </w:t>
      </w:r>
      <w:r>
        <w:rPr>
          <w:rFonts w:ascii="Times New Roman" w:cs="Times New Roman" w:hAnsi="Times New Roman"/>
          <w:b/>
          <w:sz w:val="56"/>
          <w:szCs w:val="56"/>
          <w:lang w:val="en-US"/>
        </w:rPr>
        <w:t>F1</w:t>
      </w:r>
    </w:p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  <w:t>ПАСПОРТ</w:t>
      </w:r>
    </w:p>
    <w:p>
      <w:pPr>
        <w:pStyle w:val="style0"/>
        <w:rPr/>
      </w:pPr>
      <w:r>
        <w:rPr/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3869055" cy="5762625"/>
            <wp:effectExtent b="0" l="0" r="0" t="0"/>
            <wp:docPr descr="C:\Documents and Settings\administrator\Рабочий стол\GK\2. Информация и фото для выкладки на сайт\Фото кресел\Уменьшенные для выкладки на сайт. 875х1418\F1_Black_Red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2. Информация и фото для выкладки на сайт\Фото кресел\Уменьшенные для выкладки на сайт. 875х1418\F1_Black_Red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ООО “Офис-Снаб”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Комплект поставки.</w:t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4041775" cy="6019800"/>
            <wp:effectExtent b="0" l="0" r="0" t="0"/>
            <wp:docPr descr="C:\Documents and Settings\administrator\Рабочий стол\GK\Дополнительные материалы\Паспорта на кресла\Images\Схемы кресел\6. F1_Black_Red.jpg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Схемы кресел\6. F1_Black_Red.jpg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 – Спинка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 – Сиденье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 – Подлокотники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 – Механизм Мультиблок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 – Газлифт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 – Крестовина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 – Ручка механизма подъёма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 – Ручка механизма качания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9 – Ролики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также: 12 болтов, шайбы, шестигранный ключ, заглушки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color w:val="808080"/>
        </w:rPr>
      </w:pPr>
      <w:r>
        <w:rPr>
          <w:rFonts w:ascii="Times New Roman" w:cs="Times New Roman" w:hAnsi="Times New Roman"/>
          <w:color w:val="808080"/>
        </w:rPr>
        <w:t xml:space="preserve">Изготовитель </w:t>
      </w:r>
      <w:r>
        <w:rPr>
          <w:rFonts w:ascii="Times New Roman" w:cs="Times New Roman" w:eastAsia="Times New Roman" w:hAnsi="Times New Roman"/>
          <w:color w:val="808080"/>
        </w:rPr>
        <w:t>ООО “Офис-Снаб”, Россия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 xml:space="preserve">Москва: 8 (495) 541 10 01 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>Санкт-Петербург: 8 (812) 385 03 93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  <w:t>gkresla@gmail.com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Назначение.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</w:t>
      </w:r>
      <w:r>
        <w:rPr>
          <w:rFonts w:ascii="Times New Roman" w:cs="Times New Roman" w:hAnsi="Times New Roman"/>
          <w:sz w:val="24"/>
          <w:szCs w:val="24"/>
          <w:lang w:val="en-US"/>
        </w:rPr>
        <w:t>F</w:t>
      </w:r>
      <w:r>
        <w:rPr>
          <w:rFonts w:ascii="Times New Roman" w:cs="Times New Roman" w:hAnsi="Times New Roman"/>
          <w:sz w:val="24"/>
          <w:szCs w:val="24"/>
        </w:rPr>
        <w:t>1 (далее – кресло) предназначено для комфортной работы за компьютерным или письменным столом на работе или дома.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Устройство и принцип работы.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обтянуто эко кожей </w:t>
      </w:r>
      <w:r>
        <w:rPr>
          <w:rFonts w:ascii="Times New Roman" w:cs="Times New Roman" w:hAnsi="Times New Roman"/>
          <w:sz w:val="24"/>
          <w:szCs w:val="24"/>
          <w:lang w:val="en-US"/>
        </w:rPr>
        <w:t>Oregon</w:t>
      </w:r>
      <w:r>
        <w:rPr>
          <w:rFonts w:ascii="Times New Roman" w:cs="Times New Roman" w:hAnsi="Times New Roman"/>
          <w:sz w:val="24"/>
          <w:szCs w:val="24"/>
        </w:rPr>
        <w:t xml:space="preserve"> 3-й категории.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Используемые цветовые варианты: чёрный с красной окантовкой.</w:t>
      </w:r>
    </w:p>
    <w:p>
      <w:pPr>
        <w:pStyle w:val="style0"/>
        <w:spacing w:after="0" w:before="0" w:line="100" w:lineRule="atLeast"/>
        <w:contextualSpacing w:val="false"/>
        <w:jc w:val="center"/>
        <w:rPr/>
      </w:pPr>
      <w:r>
        <w:rPr/>
        <w:drawing>
          <wp:inline distB="0" distL="0" distR="0" distT="0">
            <wp:extent cx="2174240" cy="3600450"/>
            <wp:effectExtent b="0" l="0" r="0" t="0"/>
            <wp:docPr descr="C:\Documents and Settings\administrator\Рабочий стол\GK\Дополнительные материалы\Паспорта на кресла\Images\Цветовые решения кресел\6. F1.jpg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Цветовые решения кресел\6. F1.jpg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Подлокотники сделаны из прочного стеклопластика и имеют накладки из эко кожи.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sz w:val="24"/>
          <w:szCs w:val="24"/>
        </w:rPr>
        <w:t>Кресло обладает с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пользователя положении - мультиблок.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Газлифт обеспечивает амортизацию и плавную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Крестовина сделана из прочного стеклопластика и имеет пластиковые накладки, защищающие её от грязи и царапин.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подъёма отвечает за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качания регулирует наклон качания кресла и отвечает за фиксацию изделия в определённом положении.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Ролики </w:t>
      </w:r>
      <w:r>
        <w:rPr>
          <w:rFonts w:ascii="Times New Roman" w:cs="Times New Roman" w:hAnsi="Times New Roman"/>
          <w:sz w:val="24"/>
          <w:szCs w:val="24"/>
        </w:rPr>
        <w:t>прорезиненные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Сборка.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Технические характеристики.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Артикул: </w:t>
      </w:r>
      <w:r>
        <w:rPr>
          <w:rFonts w:ascii="Times New Roman" w:cs="Times New Roman" w:hAnsi="Times New Roman"/>
          <w:sz w:val="24"/>
          <w:szCs w:val="24"/>
        </w:rPr>
        <w:t>2178</w:t>
      </w:r>
      <w:r>
        <w:rPr>
          <w:rFonts w:ascii="Times New Roman" w:cs="Times New Roman" w:hAnsi="Times New Roman"/>
          <w:sz w:val="24"/>
          <w:szCs w:val="24"/>
          <w:lang w:val="en-US"/>
        </w:rPr>
        <w:t>H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>black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Страна производства: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Китай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Общие.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………………….…. 115-125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Глубина сиденья …………... 52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сиденья …………… 48-58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Высота спинки ……….…….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Ширина сиденья …………... 53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допустимая нагрузка …. 250 кг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 w:val="en-US"/>
        </w:rPr>
        <w:t xml:space="preserve">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935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Оснащена специальными декоративными накладками для подставки ног</w:t>
            </w:r>
          </w:p>
        </w:tc>
      </w:tr>
      <w:tr>
        <w:trPr>
          <w:trHeight w:hRule="atLeast" w:val="326"/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250 кг 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 xml:space="preserve">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Высота ……. 80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…... 54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Толщина ….. 8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…….. 53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Глубина …….. 52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Толщина …..... 9 см 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>Общие габариты сиденья с подлокотниками – 69 см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09"/>
        <w:gridCol w:w="6096"/>
      </w:tblGrid>
      <w:tr>
        <w:trPr>
          <w:cantSplit w:val="false"/>
        </w:trPr>
        <w:tc>
          <w:tcPr>
            <w:tcW w:type="dxa" w:w="3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Мультиблок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>
        <w:trPr>
          <w:trHeight w:hRule="atLeast" w:val="562"/>
          <w:cantSplit w:val="false"/>
        </w:trPr>
        <w:tc>
          <w:tcPr>
            <w:tcW w:type="dxa" w:w="3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5"/>
      </w:tblGrid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Oregon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2"/>
        <w:gridCol w:w="5092"/>
      </w:tblGrid>
      <w:tr>
        <w:trPr>
          <w:cantSplit w:val="false"/>
        </w:trPr>
        <w:tc>
          <w:tcPr>
            <w:tcW w:type="dxa" w:w="42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Плотность: 24кг/м.куб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2"/>
        <w:gridCol w:w="5092"/>
      </w:tblGrid>
      <w:tr>
        <w:trPr>
          <w:cantSplit w:val="false"/>
        </w:trPr>
        <w:tc>
          <w:tcPr>
            <w:tcW w:type="dxa" w:w="42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Параметры упаковки: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Размер упаковки  (Ш хВ хГ) ……. 35х75х65 см</w:t>
      </w:r>
    </w:p>
    <w:p>
      <w:pPr>
        <w:pStyle w:val="style0"/>
        <w:spacing w:after="0" w:before="0" w:line="100" w:lineRule="atLeast"/>
        <w:contextualSpacing w:val="false"/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</w:pPr>
      <w:r>
        <w:rPr>
          <w:rFonts w:ascii="Times New Roman" w:cs="Times New Roman" w:hAnsi="Times New Roman"/>
          <w:sz w:val="24"/>
          <w:szCs w:val="24"/>
        </w:rPr>
        <w:t>Объём упаковки …………………. 0,17 м</w:t>
      </w:r>
      <w:r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  <w:t>3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Вес брутто ………………………... </w:t>
      </w:r>
      <w:r>
        <w:rPr>
          <w:rFonts w:ascii="Times New Roman" w:cs="Times New Roman" w:hAnsi="Times New Roman"/>
          <w:sz w:val="24"/>
          <w:szCs w:val="24"/>
          <w:lang w:val="en-US"/>
        </w:rPr>
        <w:t>19</w:t>
      </w:r>
      <w:r>
        <w:rPr>
          <w:rFonts w:ascii="Times New Roman" w:cs="Times New Roman" w:hAnsi="Times New Roman"/>
          <w:sz w:val="24"/>
          <w:szCs w:val="24"/>
        </w:rPr>
        <w:t xml:space="preserve"> кг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sectPr>
      <w:headerReference r:id="rId5" w:type="default"/>
      <w:type w:val="nextPage"/>
      <v:group coordorigin="13,-167" coordsize="9340,584" id="shape_0" style="position:absolute;margin-left:0.65pt;margin-top:-8.35pt;width:467pt;height:29.2pt">
        <v:shapetype id="shapetype_32" coordsize="21600,21600" o:spt="32" path="m,l21600,21600nfe">
          <v:stroke joinstyle="miter"/>
          <v:path gradientshapeok="t" o:connecttype="rect" textboxrect="0,0,21600,21600"/>
        </v:shapetype>
        <v:shape id="shape_0" style="position:absolute;left:13;top:-33759;width:9339;height:33779" type="shapetype_32">
          <v:wrap v:type="none"/>
          <v:fill detectmouseclick="t"/>
          <v:stroke color="gray" endcap="flat" joinstyle="round" weight="12600"/>
        </v:shape>
        <v:shapetype id="shapetype_185" coordsize="21600,21600" o:spt="185" adj="3600" path="m0@0qy@6@7l@1,qx@8@6l21600@2qy@9@10l@0,21600qx@7@9xnsem@0,21600qx@7@9l0@0qy@6@7m@1,qx@8@6l21600@2qy@9@10nfe">
          <v:stroke joinstyle="miter"/>
          <v:formulas>
            <v:f eqn="val #0"/>
            <v:f eqn="sum width 0 @0"/>
            <v:f eqn="sum height 0 @0"/>
            <v:f eqn="prod @0 2929 10000"/>
            <v:f eqn="sum width 0 @3"/>
            <v:f eqn="sum height 0 @3"/>
            <v:f eqn="sum @0 0 0"/>
            <v:f eqn="sum 0 @0 @0"/>
            <v:f eqn="sum @0 @1 0"/>
            <v:f eqn="sum 0 21600 @0"/>
            <v:f eqn="sum @0 @2 0"/>
          </v:formulas>
          <v:path gradientshapeok="t" o:connecttype="rect" textboxrect="@3,@3,@4,@5"/>
          <v:handles>
            <v:h position="0,@0"/>
          </v:handles>
        </v:shapetype>
        <v:shape id="shape_0" style="position:absolute;left:4226;top:-167;width:900;height:583" type="shapetype_185">
          <v:wrap v:type="none"/>
          <v:fill detectmouseclick="t"/>
          <v:stroke color="gray" endcap="flat" joinstyle="round" weight="28440"/>
        </v:shape>
      </v:group>
      <w:pgSz w:h="16838" w:w="11906"/>
      <w:pgMar w:bottom="426" w:footer="0" w:gutter="0" w:header="708" w:left="1701" w:right="850" w:top="81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rPr/>
    </w:pPr>
    <w:r>
      <w:rPr/>
      <w:pict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roid Sans Fallbac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character">
    <w:name w:val="Placeholder Text"/>
    <w:basedOn w:val="style15"/>
    <w:next w:val="style19"/>
    <w:rPr>
      <w:color w:val="808080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unifont" w:eastAsia="Droid Sans Fallback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unifont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unifont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unifont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6" w:type="paragraph">
    <w:name w:val="Верхний колонтитул"/>
    <w:basedOn w:val="style0"/>
    <w:next w:val="style26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7" w:type="paragraph">
    <w:name w:val="Нижний колонтитул"/>
    <w:basedOn w:val="style0"/>
    <w:next w:val="style27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0.jpeg"/><Relationship Id="rId3" Type="http://schemas.openxmlformats.org/officeDocument/2006/relationships/image" Target="media/image11.jpeg"/><Relationship Id="rId4" Type="http://schemas.openxmlformats.org/officeDocument/2006/relationships/image" Target="media/image12.jpe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2014-07-22T13:27:00Z</dcterms:created>
  <dc:creator>administrator</dc:creator>
  <cp:lastModifiedBy>administrator</cp:lastModifiedBy>
  <dcterms:modified xsi:type="dcterms:W3CDTF">2015-07-06T08:51:00Z</dcterms:modified>
  <cp:revision>31</cp:revision>
</cp:coreProperties>
</file>